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嘉兴市交通投资集团有限责任公司公开招聘综合成绩及入围体检考察人员公示</w:t>
      </w:r>
    </w:p>
    <w:p>
      <w:pPr>
        <w:spacing w:line="560" w:lineRule="exact"/>
        <w:ind w:firstLine="616" w:firstLineChars="200"/>
        <w:rPr>
          <w:rFonts w:hint="eastAsia" w:ascii="仿宋_GB2312" w:hAnsi="仿宋" w:eastAsia="仿宋_GB2312" w:cs="仿宋"/>
          <w:color w:val="000000"/>
          <w:spacing w:val="-6"/>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rPr>
          <w:rFonts w:hint="eastAsia" w:ascii="仿宋_GB2312" w:hAnsi="仿宋" w:eastAsia="仿宋_GB2312" w:cs="仿宋"/>
          <w:color w:val="000000"/>
          <w:spacing w:val="-6"/>
          <w:sz w:val="32"/>
          <w:szCs w:val="32"/>
          <w:lang w:val="en-US" w:eastAsia="zh-CN"/>
        </w:rPr>
      </w:pPr>
      <w:r>
        <w:rPr>
          <w:rFonts w:hint="eastAsia" w:ascii="仿宋_GB2312" w:hAnsi="仿宋" w:eastAsia="仿宋_GB2312" w:cs="仿宋"/>
          <w:color w:val="000000"/>
          <w:spacing w:val="-6"/>
          <w:sz w:val="32"/>
          <w:szCs w:val="32"/>
          <w:lang w:val="en-US" w:eastAsia="zh-CN"/>
        </w:rPr>
        <w:t>嘉兴市交通投资集团有限责任公司公开招聘面试已经结束，现将综合成绩及入围体检、考察人员公示。</w:t>
      </w:r>
    </w:p>
    <w:tbl>
      <w:tblPr>
        <w:tblStyle w:val="4"/>
        <w:tblW w:w="9450" w:type="dxa"/>
        <w:tblInd w:w="-1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617"/>
        <w:gridCol w:w="1217"/>
        <w:gridCol w:w="1233"/>
        <w:gridCol w:w="800"/>
        <w:gridCol w:w="1200"/>
        <w:gridCol w:w="800"/>
        <w:gridCol w:w="817"/>
        <w:gridCol w:w="1016"/>
        <w:gridCol w:w="717"/>
        <w:gridCol w:w="1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40"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2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所属单位</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应聘岗位</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姓名</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身份证号</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笔试成绩</w:t>
            </w:r>
          </w:p>
        </w:tc>
        <w:tc>
          <w:tcPr>
            <w:tcW w:w="8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面试成绩</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综合成绩</w:t>
            </w: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排名</w:t>
            </w: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720" w:hRule="atLeast"/>
        </w:trPr>
        <w:tc>
          <w:tcPr>
            <w:tcW w:w="61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217"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浙江卓越交通科技发展有限公司</w:t>
            </w:r>
          </w:p>
        </w:tc>
        <w:tc>
          <w:tcPr>
            <w:tcW w:w="1233"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卓宏交工项目试验员（编号0101）</w:t>
            </w:r>
          </w:p>
        </w:tc>
        <w:tc>
          <w:tcPr>
            <w:tcW w:w="800"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朱*</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**************1019</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52.5</w:t>
            </w:r>
          </w:p>
        </w:tc>
        <w:tc>
          <w:tcPr>
            <w:tcW w:w="8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57.6</w:t>
            </w: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进入体检、考察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720" w:hRule="atLeast"/>
        </w:trPr>
        <w:tc>
          <w:tcPr>
            <w:tcW w:w="61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217"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233"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00"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曹*</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**************0619</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43.5</w:t>
            </w:r>
          </w:p>
        </w:tc>
        <w:tc>
          <w:tcPr>
            <w:tcW w:w="8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62.4</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54.84</w:t>
            </w: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0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720" w:hRule="atLeast"/>
        </w:trPr>
        <w:tc>
          <w:tcPr>
            <w:tcW w:w="61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21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浙江长三角城建有限公司</w:t>
            </w:r>
          </w:p>
        </w:tc>
        <w:tc>
          <w:tcPr>
            <w:tcW w:w="123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长三院道路工程设计师（编号0204）</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**************0010</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w:t>
            </w:r>
          </w:p>
        </w:tc>
        <w:tc>
          <w:tcPr>
            <w:tcW w:w="8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84.4</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70.64</w:t>
            </w: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进入体检、考察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720" w:hRule="atLeast"/>
        </w:trPr>
        <w:tc>
          <w:tcPr>
            <w:tcW w:w="61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2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蒋**</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**************452X</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48.5</w:t>
            </w:r>
          </w:p>
        </w:tc>
        <w:tc>
          <w:tcPr>
            <w:tcW w:w="8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79.8</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67.28</w:t>
            </w: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0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720" w:hRule="atLeast"/>
        </w:trPr>
        <w:tc>
          <w:tcPr>
            <w:tcW w:w="61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2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赵**</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**************2763</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w:t>
            </w:r>
          </w:p>
        </w:tc>
        <w:tc>
          <w:tcPr>
            <w:tcW w:w="8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77</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66.2</w:t>
            </w:r>
          </w:p>
        </w:tc>
        <w:tc>
          <w:tcPr>
            <w:tcW w:w="7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0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bl>
    <w:p>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rPr>
          <w:rFonts w:hint="eastAsia" w:ascii="仿宋_GB2312" w:hAnsi="仿宋" w:eastAsia="仿宋_GB2312" w:cs="仿宋"/>
          <w:color w:val="000000"/>
          <w:spacing w:val="-6"/>
          <w:sz w:val="32"/>
          <w:szCs w:val="32"/>
          <w:lang w:val="en-US" w:eastAsia="zh-CN"/>
        </w:rPr>
      </w:pPr>
      <w:r>
        <w:rPr>
          <w:rFonts w:hint="eastAsia" w:ascii="仿宋_GB2312" w:hAnsi="仿宋" w:eastAsia="仿宋_GB2312" w:cs="仿宋"/>
          <w:color w:val="000000"/>
          <w:spacing w:val="-6"/>
          <w:sz w:val="32"/>
          <w:szCs w:val="32"/>
          <w:lang w:val="en-US" w:eastAsia="zh-CN"/>
        </w:rPr>
        <w:t>请入围体检、考察人员保持电话畅通，时间及地点另行通知。公示时间自2024年3月1</w:t>
      </w:r>
      <w:r>
        <w:rPr>
          <w:rFonts w:hint="default" w:ascii="仿宋_GB2312" w:hAnsi="仿宋" w:eastAsia="仿宋_GB2312" w:cs="仿宋"/>
          <w:color w:val="000000"/>
          <w:spacing w:val="-6"/>
          <w:sz w:val="32"/>
          <w:szCs w:val="32"/>
          <w:lang w:eastAsia="zh-CN"/>
          <w:woUserID w:val="1"/>
        </w:rPr>
        <w:t>6</w:t>
      </w:r>
      <w:bookmarkStart w:id="0" w:name="_GoBack"/>
      <w:bookmarkEnd w:id="0"/>
      <w:r>
        <w:rPr>
          <w:rFonts w:hint="eastAsia" w:ascii="仿宋_GB2312" w:hAnsi="仿宋" w:eastAsia="仿宋_GB2312" w:cs="仿宋"/>
          <w:color w:val="000000"/>
          <w:spacing w:val="-6"/>
          <w:sz w:val="32"/>
          <w:szCs w:val="32"/>
          <w:lang w:val="en-US" w:eastAsia="zh-CN"/>
        </w:rPr>
        <w:t>日至2024年3月2</w:t>
      </w:r>
      <w:r>
        <w:rPr>
          <w:rFonts w:hint="default" w:ascii="仿宋_GB2312" w:hAnsi="仿宋" w:eastAsia="仿宋_GB2312" w:cs="仿宋"/>
          <w:color w:val="000000"/>
          <w:spacing w:val="-6"/>
          <w:sz w:val="32"/>
          <w:szCs w:val="32"/>
          <w:lang w:eastAsia="zh-CN"/>
          <w:woUserID w:val="1"/>
        </w:rPr>
        <w:t>2</w:t>
      </w:r>
      <w:r>
        <w:rPr>
          <w:rFonts w:hint="eastAsia" w:ascii="仿宋_GB2312" w:hAnsi="仿宋" w:eastAsia="仿宋_GB2312" w:cs="仿宋"/>
          <w:color w:val="000000"/>
          <w:spacing w:val="-6"/>
          <w:sz w:val="32"/>
          <w:szCs w:val="32"/>
          <w:lang w:val="en-US" w:eastAsia="zh-CN"/>
        </w:rPr>
        <w:t>日。</w:t>
      </w:r>
    </w:p>
    <w:p>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rPr>
          <w:rFonts w:hint="eastAsia"/>
          <w:lang w:val="en-US" w:eastAsia="zh-CN"/>
        </w:rPr>
      </w:pPr>
      <w:r>
        <w:rPr>
          <w:rFonts w:hint="eastAsia" w:ascii="仿宋_GB2312" w:hAnsi="仿宋" w:eastAsia="仿宋_GB2312" w:cs="仿宋"/>
          <w:color w:val="000000"/>
          <w:spacing w:val="-6"/>
          <w:sz w:val="32"/>
          <w:szCs w:val="32"/>
          <w:lang w:val="en-US" w:eastAsia="zh-CN"/>
        </w:rPr>
        <w:t>联系人：沈老师，联系电话：0573-82056558；周老师，联系电话:0573-82031782。监督电话：0573-82031229。</w:t>
      </w:r>
    </w:p>
    <w:p>
      <w:pPr>
        <w:pStyle w:val="2"/>
        <w:rPr>
          <w:rFonts w:hint="eastAsia"/>
          <w:lang w:val="en-US" w:eastAsia="zh-CN"/>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16" w:firstLineChars="200"/>
        <w:jc w:val="right"/>
        <w:textAlignment w:val="auto"/>
        <w:rPr>
          <w:rFonts w:hint="eastAsia" w:ascii="仿宋_GB2312" w:hAnsi="仿宋" w:eastAsia="仿宋_GB2312" w:cs="仿宋"/>
          <w:color w:val="000000"/>
          <w:spacing w:val="-6"/>
          <w:sz w:val="32"/>
          <w:szCs w:val="32"/>
          <w:lang w:val="en-US" w:eastAsia="zh-CN"/>
        </w:rPr>
      </w:pPr>
      <w:r>
        <w:rPr>
          <w:rFonts w:hint="eastAsia" w:ascii="仿宋_GB2312" w:hAnsi="仿宋" w:eastAsia="仿宋_GB2312" w:cs="仿宋"/>
          <w:color w:val="000000"/>
          <w:spacing w:val="-6"/>
          <w:sz w:val="32"/>
          <w:szCs w:val="32"/>
          <w:lang w:val="en-US" w:eastAsia="zh-CN"/>
        </w:rPr>
        <w:t>嘉兴市交通投资集团有限责任公司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16" w:firstLineChars="200"/>
        <w:jc w:val="right"/>
        <w:textAlignment w:val="auto"/>
        <w:rPr>
          <w:rFonts w:hint="default" w:ascii="仿宋_GB2312" w:hAnsi="仿宋" w:eastAsia="仿宋_GB2312" w:cs="仿宋"/>
          <w:color w:val="000000"/>
          <w:spacing w:val="-6"/>
          <w:sz w:val="32"/>
          <w:szCs w:val="32"/>
          <w:lang w:val="en-US" w:eastAsia="zh-CN"/>
        </w:rPr>
      </w:pPr>
      <w:r>
        <w:rPr>
          <w:rFonts w:hint="eastAsia" w:ascii="仿宋_GB2312" w:hAnsi="仿宋" w:eastAsia="仿宋_GB2312" w:cs="仿宋"/>
          <w:color w:val="000000"/>
          <w:spacing w:val="-6"/>
          <w:sz w:val="32"/>
          <w:szCs w:val="32"/>
          <w:lang w:val="en-US" w:eastAsia="zh-CN"/>
        </w:rPr>
        <w:t>2024年3月1</w:t>
      </w:r>
      <w:r>
        <w:rPr>
          <w:rFonts w:hint="default" w:ascii="仿宋_GB2312" w:hAnsi="仿宋" w:eastAsia="仿宋_GB2312" w:cs="仿宋"/>
          <w:color w:val="000000"/>
          <w:spacing w:val="-6"/>
          <w:sz w:val="32"/>
          <w:szCs w:val="32"/>
          <w:lang w:eastAsia="zh-CN"/>
          <w:woUserID w:val="1"/>
        </w:rPr>
        <w:t>5</w:t>
      </w:r>
      <w:r>
        <w:rPr>
          <w:rFonts w:hint="eastAsia" w:ascii="仿宋_GB2312" w:hAnsi="仿宋" w:eastAsia="仿宋_GB2312" w:cs="仿宋"/>
          <w:color w:val="000000"/>
          <w:spacing w:val="-6"/>
          <w:sz w:val="32"/>
          <w:szCs w:val="32"/>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altName w:val="汉仪书宋二KW"/>
    <w:panose1 w:val="02010600030101010101"/>
    <w:charset w:val="7A"/>
    <w:family w:val="auto"/>
    <w:pitch w:val="default"/>
    <w:sig w:usb0="00000000" w:usb1="00000000" w:usb2="00000006" w:usb3="00000000" w:csb0="00040001"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00000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方正小标宋简体">
    <w:altName w:val="汉仪书宋二KW"/>
    <w:panose1 w:val="02010601030101010101"/>
    <w:charset w:val="86"/>
    <w:family w:val="auto"/>
    <w:pitch w:val="default"/>
    <w:sig w:usb0="00000000" w:usb1="00000000" w:usb2="00000000" w:usb3="00000000" w:csb0="00040000" w:csb1="00000000"/>
  </w:font>
  <w:font w:name="仿宋_GB2312">
    <w:altName w:val="汉仪仿宋KW"/>
    <w:panose1 w:val="02010609030101010101"/>
    <w:charset w:val="86"/>
    <w:family w:val="modern"/>
    <w:pitch w:val="default"/>
    <w:sig w:usb0="00000000" w:usb1="00000000" w:usb2="00000000" w:usb3="00000000" w:csb0="00040000" w:csb1="00000000"/>
  </w:font>
  <w:font w:name="仿宋">
    <w:altName w:val="汉仪仿宋KW"/>
    <w:panose1 w:val="02010609060101010101"/>
    <w:charset w:val="86"/>
    <w:family w:val="modern"/>
    <w:pitch w:val="default"/>
    <w:sig w:usb0="00000000" w:usb1="00000000" w:usb2="00000016" w:usb3="00000000" w:csb0="00040001" w:csb1="00000000"/>
  </w:font>
  <w:font w:name="汉仪仿宋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8515AE"/>
    <w:rsid w:val="015A344C"/>
    <w:rsid w:val="046C2366"/>
    <w:rsid w:val="04800636"/>
    <w:rsid w:val="04B95D4C"/>
    <w:rsid w:val="055E62C1"/>
    <w:rsid w:val="05CB02C0"/>
    <w:rsid w:val="06721C27"/>
    <w:rsid w:val="07AC4FBD"/>
    <w:rsid w:val="07B77CE4"/>
    <w:rsid w:val="087C142E"/>
    <w:rsid w:val="087E7637"/>
    <w:rsid w:val="089A2BBD"/>
    <w:rsid w:val="08B600C2"/>
    <w:rsid w:val="09594D6F"/>
    <w:rsid w:val="0A6F1347"/>
    <w:rsid w:val="0BD033A8"/>
    <w:rsid w:val="0C1C6BA1"/>
    <w:rsid w:val="0C4B6327"/>
    <w:rsid w:val="0C8B3874"/>
    <w:rsid w:val="0D105B2F"/>
    <w:rsid w:val="0D241220"/>
    <w:rsid w:val="0D8F57C4"/>
    <w:rsid w:val="0DAD3683"/>
    <w:rsid w:val="0DF1603E"/>
    <w:rsid w:val="0E8C3598"/>
    <w:rsid w:val="0EA53870"/>
    <w:rsid w:val="0EA95941"/>
    <w:rsid w:val="0F85656E"/>
    <w:rsid w:val="0FB60EA4"/>
    <w:rsid w:val="103B1AAB"/>
    <w:rsid w:val="10F24B4B"/>
    <w:rsid w:val="10FE5982"/>
    <w:rsid w:val="110138D9"/>
    <w:rsid w:val="1129184F"/>
    <w:rsid w:val="117B666A"/>
    <w:rsid w:val="11D876FB"/>
    <w:rsid w:val="12360E25"/>
    <w:rsid w:val="138515AE"/>
    <w:rsid w:val="13D76295"/>
    <w:rsid w:val="13FB3CF8"/>
    <w:rsid w:val="1420730E"/>
    <w:rsid w:val="14541C4F"/>
    <w:rsid w:val="14B52A62"/>
    <w:rsid w:val="15212918"/>
    <w:rsid w:val="15811FD9"/>
    <w:rsid w:val="15BD185C"/>
    <w:rsid w:val="16794BAE"/>
    <w:rsid w:val="16F971DB"/>
    <w:rsid w:val="176511EE"/>
    <w:rsid w:val="18806A8D"/>
    <w:rsid w:val="18A5404B"/>
    <w:rsid w:val="1A1A0514"/>
    <w:rsid w:val="1B5F27FB"/>
    <w:rsid w:val="1B761581"/>
    <w:rsid w:val="1C861571"/>
    <w:rsid w:val="1D814893"/>
    <w:rsid w:val="1E0A4CE4"/>
    <w:rsid w:val="1E341257"/>
    <w:rsid w:val="1E5A428A"/>
    <w:rsid w:val="1E787838"/>
    <w:rsid w:val="1EA7100B"/>
    <w:rsid w:val="1EAC7180"/>
    <w:rsid w:val="1EB6383B"/>
    <w:rsid w:val="215506B2"/>
    <w:rsid w:val="21975EF3"/>
    <w:rsid w:val="22C41295"/>
    <w:rsid w:val="22C82900"/>
    <w:rsid w:val="247005FF"/>
    <w:rsid w:val="2524272F"/>
    <w:rsid w:val="25DF352E"/>
    <w:rsid w:val="25E237BE"/>
    <w:rsid w:val="279E1B85"/>
    <w:rsid w:val="27D76053"/>
    <w:rsid w:val="28A77D1F"/>
    <w:rsid w:val="28C21DC1"/>
    <w:rsid w:val="28F86EEC"/>
    <w:rsid w:val="28FD2197"/>
    <w:rsid w:val="29146C42"/>
    <w:rsid w:val="297A3F08"/>
    <w:rsid w:val="2B40237A"/>
    <w:rsid w:val="2C0B4074"/>
    <w:rsid w:val="2D176480"/>
    <w:rsid w:val="2DCB109A"/>
    <w:rsid w:val="2F063D19"/>
    <w:rsid w:val="306471A6"/>
    <w:rsid w:val="30DD5C35"/>
    <w:rsid w:val="323D394D"/>
    <w:rsid w:val="324C14A2"/>
    <w:rsid w:val="32693995"/>
    <w:rsid w:val="32B04114"/>
    <w:rsid w:val="336D39CC"/>
    <w:rsid w:val="33F85B2A"/>
    <w:rsid w:val="35555FF5"/>
    <w:rsid w:val="355C4E40"/>
    <w:rsid w:val="3602135B"/>
    <w:rsid w:val="378557FB"/>
    <w:rsid w:val="38A264F4"/>
    <w:rsid w:val="39656114"/>
    <w:rsid w:val="3AD06173"/>
    <w:rsid w:val="3BB6543D"/>
    <w:rsid w:val="3DBF46D1"/>
    <w:rsid w:val="3E8B7BFD"/>
    <w:rsid w:val="40556D68"/>
    <w:rsid w:val="40BC6A97"/>
    <w:rsid w:val="41082128"/>
    <w:rsid w:val="41ED7F9A"/>
    <w:rsid w:val="43100419"/>
    <w:rsid w:val="43482469"/>
    <w:rsid w:val="43A87E63"/>
    <w:rsid w:val="4424174F"/>
    <w:rsid w:val="452215E8"/>
    <w:rsid w:val="456166C5"/>
    <w:rsid w:val="466B2E7E"/>
    <w:rsid w:val="49B82BD3"/>
    <w:rsid w:val="4A271778"/>
    <w:rsid w:val="4A3E4857"/>
    <w:rsid w:val="4A7947FD"/>
    <w:rsid w:val="4AD32B07"/>
    <w:rsid w:val="4ADF4EBB"/>
    <w:rsid w:val="4D405450"/>
    <w:rsid w:val="4DF92371"/>
    <w:rsid w:val="4E420013"/>
    <w:rsid w:val="4E6D1326"/>
    <w:rsid w:val="4F486A05"/>
    <w:rsid w:val="5063413D"/>
    <w:rsid w:val="57C34FEE"/>
    <w:rsid w:val="57C81A32"/>
    <w:rsid w:val="584E296F"/>
    <w:rsid w:val="58847952"/>
    <w:rsid w:val="5A2212B7"/>
    <w:rsid w:val="5B8E22F2"/>
    <w:rsid w:val="5DF74B33"/>
    <w:rsid w:val="5E440AAC"/>
    <w:rsid w:val="5EE32687"/>
    <w:rsid w:val="5F68788E"/>
    <w:rsid w:val="600072AC"/>
    <w:rsid w:val="6051775F"/>
    <w:rsid w:val="61997EA2"/>
    <w:rsid w:val="64676F12"/>
    <w:rsid w:val="64ED3D02"/>
    <w:rsid w:val="66205F17"/>
    <w:rsid w:val="67291681"/>
    <w:rsid w:val="67EE4ADF"/>
    <w:rsid w:val="680C4507"/>
    <w:rsid w:val="68582B9F"/>
    <w:rsid w:val="6930154C"/>
    <w:rsid w:val="69991B39"/>
    <w:rsid w:val="6AC63E5E"/>
    <w:rsid w:val="6B4D4B92"/>
    <w:rsid w:val="6B691994"/>
    <w:rsid w:val="6B992B5B"/>
    <w:rsid w:val="6BE03733"/>
    <w:rsid w:val="6C281D4C"/>
    <w:rsid w:val="6C7D5A6D"/>
    <w:rsid w:val="6C905AEE"/>
    <w:rsid w:val="6DBB7943"/>
    <w:rsid w:val="6DDF7074"/>
    <w:rsid w:val="6E814B0B"/>
    <w:rsid w:val="6F786BA0"/>
    <w:rsid w:val="6FB52ABA"/>
    <w:rsid w:val="6FCB6667"/>
    <w:rsid w:val="6FD0446D"/>
    <w:rsid w:val="6FE76125"/>
    <w:rsid w:val="71E4405C"/>
    <w:rsid w:val="733E46ED"/>
    <w:rsid w:val="73C1195E"/>
    <w:rsid w:val="73C53525"/>
    <w:rsid w:val="74676672"/>
    <w:rsid w:val="74730FD1"/>
    <w:rsid w:val="74B50764"/>
    <w:rsid w:val="759F3652"/>
    <w:rsid w:val="76264944"/>
    <w:rsid w:val="766945F7"/>
    <w:rsid w:val="77363465"/>
    <w:rsid w:val="77836991"/>
    <w:rsid w:val="77ECE1A9"/>
    <w:rsid w:val="7A055785"/>
    <w:rsid w:val="7A320A2D"/>
    <w:rsid w:val="7A9E296D"/>
    <w:rsid w:val="7AF666DA"/>
    <w:rsid w:val="7BFE141D"/>
    <w:rsid w:val="7C2E08CA"/>
    <w:rsid w:val="7DAA6F68"/>
    <w:rsid w:val="7E3F3C30"/>
    <w:rsid w:val="7F4DF4AD"/>
    <w:rsid w:val="7F982A9C"/>
    <w:rsid w:val="7FDC2BBA"/>
    <w:rsid w:val="7FF763F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Body Text First Indent"/>
    <w:basedOn w:val="3"/>
    <w:next w:val="1"/>
    <w:qFormat/>
    <w:uiPriority w:val="0"/>
    <w:pPr>
      <w:ind w:firstLine="640"/>
    </w:pPr>
    <w:rPr>
      <w:rFonts w:ascii="Times New Roman" w:hAnsi="Times New Roman"/>
    </w:rPr>
  </w:style>
  <w:style w:type="paragraph" w:styleId="3">
    <w:name w:val="Body Text"/>
    <w:basedOn w:val="1"/>
    <w:next w:val="2"/>
    <w:qFormat/>
    <w:uiPriority w:val="0"/>
    <w:pPr>
      <w:spacing w:before="0" w:after="140" w:line="276" w:lineRule="auto"/>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17</TotalTime>
  <ScaleCrop>false</ScaleCrop>
  <LinksUpToDate>false</LinksUpToDate>
  <CharactersWithSpaces>0</CharactersWithSpaces>
  <Application>WWO_openplatform_20210507165418-e6971cd0a6</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2024-01-10T12:31:00Z</dcterms:created>
  <dc:creator>ABCDEF</dc:creator>
  <cp:lastModifiedBy>ABCDEF</cp:lastModifiedBy>
  <dcterms:modified xsi:type="dcterms:W3CDTF">2024-03-15T09:37:31Z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